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DBE6" w14:textId="77777777" w:rsidR="00BA663C" w:rsidRDefault="00000000">
      <w:pPr>
        <w:pStyle w:val="Title"/>
      </w:pPr>
      <w:r>
        <w:t>🏛️ CPG Estate Planning Guide</w:t>
      </w:r>
    </w:p>
    <w:p w14:paraId="5779D0A8" w14:textId="77777777" w:rsidR="00BA663C" w:rsidRDefault="00000000">
      <w:r>
        <w:t>Planning With Purpose. Protecting What Matters.</w:t>
      </w:r>
    </w:p>
    <w:p w14:paraId="7746AF85" w14:textId="77777777" w:rsidR="00BA663C" w:rsidRDefault="00000000">
      <w:pPr>
        <w:pStyle w:val="Heading1"/>
      </w:pPr>
      <w:r>
        <w:t>📍 What is Estate Planning?</w:t>
      </w:r>
    </w:p>
    <w:p w14:paraId="6DC87022" w14:textId="35DA8452" w:rsidR="00BA663C" w:rsidRDefault="00000000">
      <w:r>
        <w:t>Estate planning is the process of legally structuring your affairs to ensure that your assets are distributed according to your wishes when you pass away. In South Africa, estate planning is not just for the wealthy</w:t>
      </w:r>
      <w:r w:rsidR="00B65DA0">
        <w:t xml:space="preserve">, </w:t>
      </w:r>
      <w:r>
        <w:t>it’s a critical step for anyone who wants to protect their loved ones and reduce tax burdens.</w:t>
      </w:r>
    </w:p>
    <w:p w14:paraId="3D82BB11" w14:textId="77777777" w:rsidR="00BA663C" w:rsidRDefault="00000000">
      <w:pPr>
        <w:pStyle w:val="Heading1"/>
      </w:pPr>
      <w:r>
        <w:t>⚖️ Why Estate Planning Matters in South Africa</w:t>
      </w:r>
    </w:p>
    <w:p w14:paraId="5B4F589C" w14:textId="77777777" w:rsidR="00BA663C" w:rsidRDefault="00000000">
      <w:r>
        <w:t>- Avoid unnecessary estate duties and taxes</w:t>
      </w:r>
      <w:r>
        <w:br/>
        <w:t>- Prevent family disputes and legal delays</w:t>
      </w:r>
      <w:r>
        <w:br/>
        <w:t>- Protect minors or vulnerable beneficiaries</w:t>
      </w:r>
      <w:r>
        <w:br/>
        <w:t>- Ensure your business or personal assets are transferred smoothly</w:t>
      </w:r>
      <w:r>
        <w:br/>
        <w:t>- Appoint guardians, executors, and trustees you trust</w:t>
      </w:r>
    </w:p>
    <w:p w14:paraId="46AC4B17" w14:textId="5AC99589" w:rsidR="00B65DA0" w:rsidRPr="00B65DA0" w:rsidRDefault="00000000" w:rsidP="00B65DA0">
      <w:pPr>
        <w:pStyle w:val="Heading1"/>
      </w:pPr>
      <w:r>
        <w:rPr>
          <w:rFonts w:ascii="Segoe UI Emoji" w:hAnsi="Segoe UI Emoji" w:cs="Segoe UI Emoji"/>
        </w:rPr>
        <w:t>🧾</w:t>
      </w:r>
      <w:r>
        <w:t xml:space="preserve"> Key Elements of an Estate Plan in South Africa</w:t>
      </w:r>
    </w:p>
    <w:p w14:paraId="48121BC4" w14:textId="77D84D0E" w:rsidR="00BA663C" w:rsidRDefault="00000000">
      <w:r>
        <w:t>1. Your Last Will and Testament</w:t>
      </w:r>
      <w:r>
        <w:br/>
        <w:t xml:space="preserve">   - Must be </w:t>
      </w:r>
      <w:r w:rsidR="00B65DA0">
        <w:t xml:space="preserve">dated, </w:t>
      </w:r>
      <w:r>
        <w:t>signed and witnessed correctly (two independent witnesses)</w:t>
      </w:r>
      <w:r>
        <w:br/>
        <w:t xml:space="preserve">   - Names </w:t>
      </w:r>
      <w:proofErr w:type="gramStart"/>
      <w:r>
        <w:t>your</w:t>
      </w:r>
      <w:proofErr w:type="gramEnd"/>
      <w:r>
        <w:t xml:space="preserve"> </w:t>
      </w:r>
      <w:r w:rsidR="00B65DA0">
        <w:t xml:space="preserve">of your </w:t>
      </w:r>
      <w:r>
        <w:t>beneficiaries and executor</w:t>
      </w:r>
      <w:r>
        <w:br/>
        <w:t xml:space="preserve">   - Can create trusts for minor children or others</w:t>
      </w:r>
      <w:r>
        <w:br/>
      </w:r>
      <w:r>
        <w:br/>
        <w:t>2. Estate Duty &amp; Tax Planning</w:t>
      </w:r>
      <w:r>
        <w:br/>
        <w:t xml:space="preserve">   - Estate Duty: 20% on estates over R3.5 million</w:t>
      </w:r>
      <w:r>
        <w:br/>
        <w:t xml:space="preserve">   - Capital Gains Tax (CGT): Triggered upon death on deemed disposals</w:t>
      </w:r>
      <w:r>
        <w:br/>
        <w:t xml:space="preserve">   - Use of exemptions (spousal rollover, charitable donations)</w:t>
      </w:r>
      <w:r>
        <w:br/>
      </w:r>
      <w:r>
        <w:br/>
        <w:t>3. Trusts</w:t>
      </w:r>
      <w:r>
        <w:br/>
        <w:t xml:space="preserve">   - Useful for protecting assets for minors or vulnerable dependents</w:t>
      </w:r>
      <w:r>
        <w:br/>
        <w:t xml:space="preserve">   - Can continue to operate after your passing</w:t>
      </w:r>
      <w:r>
        <w:br/>
      </w:r>
      <w:r>
        <w:br/>
        <w:t>4. Business Succession Planning</w:t>
      </w:r>
      <w:r>
        <w:br/>
        <w:t xml:space="preserve">   - Plan for continuity of your business</w:t>
      </w:r>
      <w:r>
        <w:br/>
        <w:t xml:space="preserve">   - Define share transfers, partnership agreements, or key-person insurance</w:t>
      </w:r>
      <w:r>
        <w:br/>
      </w:r>
      <w:r>
        <w:br/>
        <w:t>5. Living Will or Advance Directive</w:t>
      </w:r>
      <w:r>
        <w:br/>
        <w:t xml:space="preserve">   - Optional document to express medical treatment wishes</w:t>
      </w:r>
      <w:r>
        <w:br/>
      </w:r>
      <w:r>
        <w:lastRenderedPageBreak/>
        <w:br/>
        <w:t>6. Power of Attorney (Before Incapacity)</w:t>
      </w:r>
      <w:r>
        <w:br/>
        <w:t xml:space="preserve">   - Allows someone to manage your affairs if you're temporarily incapacitated (note: ends upon death)</w:t>
      </w:r>
    </w:p>
    <w:p w14:paraId="79C00E68" w14:textId="77777777" w:rsidR="00BA663C" w:rsidRDefault="00000000">
      <w:pPr>
        <w:pStyle w:val="Heading1"/>
      </w:pPr>
      <w:r>
        <w:t>📋 What You Need to Prepare</w:t>
      </w:r>
    </w:p>
    <w:p w14:paraId="57F5B4AD" w14:textId="77777777" w:rsidR="00BA663C" w:rsidRDefault="00000000">
      <w:r>
        <w:t>- Identity documents and tax numbers</w:t>
      </w:r>
      <w:r>
        <w:br/>
        <w:t>- List of assets (properties, policies, vehicles, businesses, investments)</w:t>
      </w:r>
      <w:r>
        <w:br/>
        <w:t>- Details of your spouse, children, or dependents</w:t>
      </w:r>
      <w:r>
        <w:br/>
        <w:t>- Details of debts and liabilities</w:t>
      </w:r>
      <w:r>
        <w:br/>
        <w:t>- Existing trust deeds (if any)</w:t>
      </w:r>
      <w:r>
        <w:br/>
        <w:t>- Business ownership documents (share certificates, MOI)</w:t>
      </w:r>
    </w:p>
    <w:p w14:paraId="0821254C" w14:textId="77777777" w:rsidR="00BA663C" w:rsidRDefault="00000000">
      <w:pPr>
        <w:pStyle w:val="Heading1"/>
      </w:pPr>
      <w:r>
        <w:t>🛣️ What is the Process?</w:t>
      </w:r>
    </w:p>
    <w:p w14:paraId="7AA07CEB" w14:textId="44B913AE" w:rsidR="00BA663C" w:rsidRDefault="00000000">
      <w:r>
        <w:t>Step 1: Initial Consultation with a CPG Estate Specialist</w:t>
      </w:r>
      <w:r>
        <w:br/>
        <w:t>Step 2: Collection of your personal and financial documents</w:t>
      </w:r>
      <w:r>
        <w:br/>
        <w:t>Step 3: Drafting your will and reviewing your estate structure</w:t>
      </w:r>
      <w:r>
        <w:br/>
        <w:t>Step 4: Signing and witnessing of legal documents</w:t>
      </w:r>
      <w:r>
        <w:br/>
        <w:t>Step 5: Ongoing support</w:t>
      </w:r>
      <w:r w:rsidR="00B65DA0">
        <w:t xml:space="preserve">, </w:t>
      </w:r>
      <w:r>
        <w:t>reviewing and updating as your life changes</w:t>
      </w:r>
    </w:p>
    <w:p w14:paraId="79E538EE" w14:textId="77777777" w:rsidR="00BA663C" w:rsidRDefault="00000000">
      <w:pPr>
        <w:pStyle w:val="Heading1"/>
      </w:pPr>
      <w:r>
        <w:t>👥 Who Should Consider Estate Planning?</w:t>
      </w:r>
    </w:p>
    <w:p w14:paraId="69C60283" w14:textId="77777777" w:rsidR="00BA663C" w:rsidRDefault="00000000">
      <w:r>
        <w:t>- Parents of minor children</w:t>
      </w:r>
      <w:r>
        <w:br/>
        <w:t>- Business owners</w:t>
      </w:r>
      <w:r>
        <w:br/>
        <w:t>- Property owners</w:t>
      </w:r>
      <w:r>
        <w:br/>
        <w:t>- Anyone with R1 million+ in combined assets</w:t>
      </w:r>
      <w:r>
        <w:br/>
        <w:t>- Anyone who wants to avoid leaving behind uncertainty</w:t>
      </w:r>
    </w:p>
    <w:p w14:paraId="6C5B45C3" w14:textId="77777777" w:rsidR="00BA663C" w:rsidRDefault="00000000">
      <w:pPr>
        <w:pStyle w:val="Heading1"/>
      </w:pPr>
      <w:r>
        <w:t>💬 Common Misconceptions</w:t>
      </w:r>
    </w:p>
    <w:p w14:paraId="04903272" w14:textId="2D6EFEB4" w:rsidR="00BA663C" w:rsidRDefault="00000000">
      <w:r>
        <w:t>"I don’t need a will</w:t>
      </w:r>
      <w:r w:rsidR="00B65DA0">
        <w:t>…</w:t>
      </w:r>
      <w:r>
        <w:t>my spouse will inherit everything automatically."</w:t>
      </w:r>
      <w:r>
        <w:br/>
        <w:t xml:space="preserve">  &gt; False — without a valid will, the state (Intestate Succession Act) decides who inherits.</w:t>
      </w:r>
      <w:r>
        <w:br/>
      </w:r>
      <w:r>
        <w:br/>
        <w:t>"Estate planning is only for the wealthy."</w:t>
      </w:r>
      <w:r>
        <w:br/>
        <w:t xml:space="preserve">  &gt; False — it’s about control, protection, and avoiding unnecessary costs for your family.</w:t>
      </w:r>
    </w:p>
    <w:p w14:paraId="2AEBE268" w14:textId="77777777" w:rsidR="00BA663C" w:rsidRDefault="00000000">
      <w:pPr>
        <w:pStyle w:val="Heading1"/>
      </w:pPr>
      <w:r>
        <w:t>📞 Ready to Start Planning?</w:t>
      </w:r>
    </w:p>
    <w:p w14:paraId="365982F4" w14:textId="77777777" w:rsidR="00BA663C" w:rsidRDefault="00000000">
      <w:r>
        <w:t>Our estate specialists are here to help you build a legacy, protect your family, and give you peace of mind.</w:t>
      </w:r>
      <w:r>
        <w:br/>
      </w:r>
      <w:r>
        <w:br/>
      </w:r>
      <w:r>
        <w:lastRenderedPageBreak/>
        <w:t>CTA:</w:t>
      </w:r>
      <w:r>
        <w:br/>
        <w:t>- Book Your Free Estate Planning Consultation</w:t>
      </w:r>
      <w:r>
        <w:br/>
        <w:t>- Download Our Will Checklist</w:t>
      </w:r>
      <w:r>
        <w:br/>
      </w:r>
      <w:r>
        <w:br/>
        <w:t>CPG Chartered Accountants</w:t>
      </w:r>
      <w:r>
        <w:br/>
        <w:t>Trusted Advisors | Legal Support | Legacy Architects</w:t>
      </w:r>
      <w:r>
        <w:br/>
        <w:t>www.cpgca.co.za | info@cpgca.co.za | +27 31 584 8232</w:t>
      </w:r>
    </w:p>
    <w:sectPr w:rsidR="00BA6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476055">
    <w:abstractNumId w:val="8"/>
  </w:num>
  <w:num w:numId="2" w16cid:durableId="968776326">
    <w:abstractNumId w:val="6"/>
  </w:num>
  <w:num w:numId="3" w16cid:durableId="1666516331">
    <w:abstractNumId w:val="5"/>
  </w:num>
  <w:num w:numId="4" w16cid:durableId="793138742">
    <w:abstractNumId w:val="4"/>
  </w:num>
  <w:num w:numId="5" w16cid:durableId="1164856208">
    <w:abstractNumId w:val="7"/>
  </w:num>
  <w:num w:numId="6" w16cid:durableId="1742681619">
    <w:abstractNumId w:val="3"/>
  </w:num>
  <w:num w:numId="7" w16cid:durableId="1177187590">
    <w:abstractNumId w:val="2"/>
  </w:num>
  <w:num w:numId="8" w16cid:durableId="624191046">
    <w:abstractNumId w:val="1"/>
  </w:num>
  <w:num w:numId="9" w16cid:durableId="97367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56D"/>
    <w:rsid w:val="00034616"/>
    <w:rsid w:val="0006063C"/>
    <w:rsid w:val="0015074B"/>
    <w:rsid w:val="0029639D"/>
    <w:rsid w:val="00326F90"/>
    <w:rsid w:val="00986CFF"/>
    <w:rsid w:val="00A0228D"/>
    <w:rsid w:val="00AA1D8D"/>
    <w:rsid w:val="00B47730"/>
    <w:rsid w:val="00B65DA0"/>
    <w:rsid w:val="00BA663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1C2AB"/>
  <w14:defaultImageDpi w14:val="300"/>
  <w15:docId w15:val="{A7A999B8-F9C5-414A-A741-C4E3742B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Prinesh Pillay</cp:lastModifiedBy>
  <cp:revision>2</cp:revision>
  <dcterms:created xsi:type="dcterms:W3CDTF">2025-09-26T14:35:00Z</dcterms:created>
  <dcterms:modified xsi:type="dcterms:W3CDTF">2025-09-26T14:35:00Z</dcterms:modified>
  <cp:category/>
</cp:coreProperties>
</file>